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766" w:rsidRDefault="00BA0020"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C:\Documents and Settings\Qwery\Рабочий стол\прик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Qwery\Рабочий стол\прик10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020" w:rsidRDefault="00BA0020"/>
    <w:p w:rsidR="00BA0020" w:rsidRDefault="00BA0020"/>
    <w:p w:rsidR="00BA0020" w:rsidRPr="00BA0020" w:rsidRDefault="00BA0020" w:rsidP="00BA0020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района РТ, на развитие материально- технической базы учреждения, оплату работ по капитальному и текущему ремонту здания, приобретение мебели, учебных, наглядных пособий и т. д.</w:t>
      </w:r>
    </w:p>
    <w:p w:rsidR="00BA0020" w:rsidRPr="00BA0020" w:rsidRDefault="00BA0020" w:rsidP="00BA0020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2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Расходование привлеченных (внебюджетных) средств осуществляется в соответствии с утвержденной сметой.</w:t>
      </w:r>
    </w:p>
    <w:p w:rsidR="00BA0020" w:rsidRPr="00BA0020" w:rsidRDefault="00BA0020" w:rsidP="00BA0020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20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Оплата за предоставляемые платные услуги должна производиться через учреждения сберегательных банков.</w:t>
      </w:r>
    </w:p>
    <w:p w:rsidR="00BA0020" w:rsidRPr="00BA0020" w:rsidRDefault="00BA0020" w:rsidP="00BA0020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2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дополнительных платных образовательных услуг ведется в соответствии с Инструкцией по бухгалтерскому учету в бюджетных учреждениях, утвержденной Приказом Министерства финансов Российской Федерации от 16.12.2010 №174н «Об утверждении плана счетов бухгалтерского учета бюджетных учреждений и Инструкции по его применению.</w:t>
      </w:r>
    </w:p>
    <w:p w:rsidR="00BA0020" w:rsidRPr="00BA0020" w:rsidRDefault="00BA0020" w:rsidP="00BA0020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0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Расходование средств, полученных от оказания платных дополнительных образовательных услуг.</w:t>
      </w:r>
    </w:p>
    <w:p w:rsidR="00BA0020" w:rsidRPr="00BA0020" w:rsidRDefault="00BA0020" w:rsidP="00BA0020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Доходы от оказания платных дополнительных образовательных услуг реинвестируется в МАОУ </w:t>
      </w:r>
      <w:proofErr w:type="gramStart"/>
      <w:r w:rsidRPr="00BA0020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BA0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Pr="00BA002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</w:t>
      </w:r>
      <w:proofErr w:type="gramEnd"/>
      <w:r w:rsidRPr="00BA0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школьников» в соответствии со сметой расходов.</w:t>
      </w:r>
    </w:p>
    <w:p w:rsidR="00BA0020" w:rsidRPr="00BA0020" w:rsidRDefault="00BA0020" w:rsidP="00BA0020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Превышение дохода над расходами по итогам года признается прибылью и подлежит налогообложению.</w:t>
      </w:r>
    </w:p>
    <w:p w:rsidR="00BA0020" w:rsidRPr="00BA0020" w:rsidRDefault="00BA0020" w:rsidP="00BA0020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МАОУ </w:t>
      </w:r>
      <w:proofErr w:type="gramStart"/>
      <w:r w:rsidRPr="00BA0020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BA0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Pr="00BA002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</w:t>
      </w:r>
      <w:proofErr w:type="gramEnd"/>
      <w:r w:rsidRPr="00BA0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школьников» Бавлинского муниципального района Республики Татарстан вправе по своему усмотрению расходовать средства, полученные от оказания платных дополнительных образовательных услуг, в соответствии со сметой доходов и расходов.</w:t>
      </w:r>
    </w:p>
    <w:p w:rsidR="00BA0020" w:rsidRPr="00BA0020" w:rsidRDefault="00BA0020" w:rsidP="00BA0020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Полученный доход находится в полном распоряжении МАОУ </w:t>
      </w:r>
      <w:proofErr w:type="gramStart"/>
      <w:r w:rsidRPr="00BA0020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BA0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Pr="00BA002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</w:t>
      </w:r>
      <w:proofErr w:type="gramEnd"/>
      <w:r w:rsidRPr="00BA0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школьников» и расходуется им по своему усмотрению на цели развития образовательного учреждения на основании сметы доходов и расходов:</w:t>
      </w:r>
    </w:p>
    <w:p w:rsidR="00BA0020" w:rsidRPr="00BA0020" w:rsidRDefault="00BA0020" w:rsidP="00BA0020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20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Развитие и совершенствование образовательно - воспитательного  процесса учреждения:</w:t>
      </w:r>
    </w:p>
    <w:p w:rsidR="00BA0020" w:rsidRPr="00BA0020" w:rsidRDefault="00BA0020" w:rsidP="00BA0020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2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приобретение учебных, наглядных пособий, необходимых материалов, принадлежностей, канцелярских товаров для работы детей, педагогов дополнительного образования в объединениях, кружках учреждения;</w:t>
      </w:r>
    </w:p>
    <w:p w:rsidR="00BA0020" w:rsidRPr="00BA0020" w:rsidRDefault="00BA0020" w:rsidP="00BA0020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2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оплата курсов повышения квалификации педагогов дополнительного образования, административного персонала учреждения;</w:t>
      </w:r>
    </w:p>
    <w:p w:rsidR="00BA0020" w:rsidRPr="00BA0020" w:rsidRDefault="00BA0020" w:rsidP="00BA0020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2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и проведение мероприятий для воспитанников «Дом школьников»</w:t>
      </w:r>
    </w:p>
    <w:p w:rsidR="00BA0020" w:rsidRPr="00BA0020" w:rsidRDefault="00BA0020" w:rsidP="00BA0020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20">
        <w:rPr>
          <w:rFonts w:ascii="Times New Roman" w:eastAsia="Times New Roman" w:hAnsi="Times New Roman" w:cs="Times New Roman"/>
          <w:sz w:val="28"/>
          <w:szCs w:val="28"/>
          <w:lang w:eastAsia="ru-RU"/>
        </w:rPr>
        <w:t>3.2.  Развитие материально - технической базы учреждения.</w:t>
      </w:r>
    </w:p>
    <w:p w:rsidR="00BA0020" w:rsidRPr="00BA0020" w:rsidRDefault="00BA0020" w:rsidP="00BA0020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BA002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BA0020">
        <w:rPr>
          <w:rFonts w:ascii="Times New Roman" w:eastAsia="Times New Roman" w:hAnsi="Times New Roman" w:cs="Times New Roman"/>
          <w:sz w:val="28"/>
          <w:szCs w:val="28"/>
          <w:lang w:eastAsia="ru-RU"/>
        </w:rPr>
        <w:t>риобретение мебели, компьютерной техники и необходимого оборудования для работы объединений и кружков;</w:t>
      </w:r>
    </w:p>
    <w:p w:rsidR="00BA0020" w:rsidRPr="00BA0020" w:rsidRDefault="00BA0020" w:rsidP="00BA0020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услуги сети Интернет;</w:t>
      </w:r>
    </w:p>
    <w:p w:rsidR="00BA0020" w:rsidRPr="00BA0020" w:rsidRDefault="00BA0020" w:rsidP="00BA0020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20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инвентаря, материалов, товаров, необходимых для хозяйственных нужд учреждения и для работы объединений, кружков и секций;</w:t>
      </w:r>
    </w:p>
    <w:p w:rsidR="00BA0020" w:rsidRPr="00BA0020" w:rsidRDefault="00BA0020" w:rsidP="00BA0020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2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расходы, связанные с проведением текущего и капитального ремонта.</w:t>
      </w:r>
    </w:p>
    <w:p w:rsidR="00BA0020" w:rsidRPr="00BA0020" w:rsidRDefault="00BA0020" w:rsidP="00BA0020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 Учредитель - Исполнительный комитет Бавлинского муниципального района РТ вправе приостановить деятельность учреждения по оказанию платных образовательных услуг, если эта деятельность осуществляется в ущерб основной деятельности  МАОУ </w:t>
      </w:r>
      <w:proofErr w:type="gramStart"/>
      <w:r w:rsidRPr="00BA0020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BA0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Pr="00BA002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</w:t>
      </w:r>
      <w:proofErr w:type="gramEnd"/>
      <w:r w:rsidRPr="00BA0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школьников» Бавлинского муниципального района Республики Татарстан.</w:t>
      </w:r>
    </w:p>
    <w:p w:rsidR="00BA0020" w:rsidRPr="00BA0020" w:rsidRDefault="00BA0020" w:rsidP="00BA0020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МАОУ </w:t>
      </w:r>
      <w:proofErr w:type="gramStart"/>
      <w:r w:rsidRPr="00BA0020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BA0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Pr="00BA002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</w:t>
      </w:r>
      <w:proofErr w:type="gramEnd"/>
      <w:r w:rsidRPr="00BA0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школьников» несет персональную ответственность за деятельность по осуществлению платных образовательных услуг.</w:t>
      </w:r>
    </w:p>
    <w:p w:rsidR="00BA0020" w:rsidRPr="00BA0020" w:rsidRDefault="00BA0020" w:rsidP="00BA0020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0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:rsidR="00BA0020" w:rsidRPr="00BA0020" w:rsidRDefault="00BA0020" w:rsidP="00BA0020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020" w:rsidRDefault="00BA0020">
      <w:bookmarkStart w:id="0" w:name="_GoBack"/>
      <w:bookmarkEnd w:id="0"/>
    </w:p>
    <w:sectPr w:rsidR="00BA0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E03"/>
    <w:rsid w:val="005B5E03"/>
    <w:rsid w:val="00BA0020"/>
    <w:rsid w:val="00D01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0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00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0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00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416</Words>
  <Characters>2377</Characters>
  <Application>Microsoft Office Word</Application>
  <DocSecurity>0</DocSecurity>
  <Lines>19</Lines>
  <Paragraphs>5</Paragraphs>
  <ScaleCrop>false</ScaleCrop>
  <Company>Дом школьников</Company>
  <LinksUpToDate>false</LinksUpToDate>
  <CharactersWithSpaces>2788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2018-01-16T12:46:00Z</dcterms:created>
  <dcterms:modified xsi:type="dcterms:W3CDTF">2018-01-16T12:47:00Z</dcterms:modified>
</cp:coreProperties>
</file>